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2" w:rsidRPr="00B915B2" w:rsidRDefault="00B915B2" w:rsidP="00B915B2">
      <w:pPr>
        <w:jc w:val="center"/>
        <w:rPr>
          <w:b/>
          <w:sz w:val="32"/>
        </w:rPr>
      </w:pPr>
      <w:r w:rsidRPr="00B915B2">
        <w:rPr>
          <w:b/>
          <w:sz w:val="32"/>
        </w:rPr>
        <w:t>ΤΡΟΠΟΠΟΙΗΣΗ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05"/>
        <w:gridCol w:w="1470"/>
        <w:gridCol w:w="4260"/>
      </w:tblGrid>
      <w:tr w:rsidR="002B2824" w:rsidRPr="002B2824" w:rsidTr="00A117C1">
        <w:tc>
          <w:tcPr>
            <w:tcW w:w="9045" w:type="dxa"/>
            <w:gridSpan w:val="4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Πρόγραμμα εξετάσεων Χειμερινού εξαμήνου 2017 - 2018</w:t>
            </w:r>
          </w:p>
        </w:tc>
      </w:tr>
      <w:tr w:rsidR="002B2824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ΗΜΕΡΑ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</w:tr>
      <w:tr w:rsidR="002B2824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07.02.2018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17:00-20:00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Ειδικά Θέματα Διεθνών Οικονομικών Σχέσεων</w:t>
            </w:r>
          </w:p>
        </w:tc>
      </w:tr>
      <w:tr w:rsidR="002B2824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10.02.2018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11:00-14:00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Ειδικά θέματα Φορολογικής Ελεγκτικής</w:t>
            </w:r>
          </w:p>
        </w:tc>
      </w:tr>
      <w:tr w:rsidR="002B2824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17.02.2018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11:00-14:00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Χρηματοοικονομική Λογιστική και Πληροφόρηση</w:t>
            </w:r>
          </w:p>
        </w:tc>
      </w:tr>
      <w:tr w:rsidR="00A117C1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A117C1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21.02.2018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117C1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117C1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17:00 –20:00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117C1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Ειδικά Θέματα Δικαίου των Επιχειρήσεων και των Συναλλαγών</w:t>
            </w:r>
          </w:p>
        </w:tc>
      </w:tr>
      <w:tr w:rsidR="002B2824" w:rsidRPr="002B2824" w:rsidTr="00A117C1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24.02.2018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11:00-14:00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Ειδικά θέματα Χρηματοοικονομικής Διοίκησης - Ανάλυσης</w:t>
            </w:r>
          </w:p>
        </w:tc>
      </w:tr>
    </w:tbl>
    <w:p w:rsidR="002B2824" w:rsidRPr="002B2824" w:rsidRDefault="002B2824" w:rsidP="002B2824">
      <w:pPr>
        <w:shd w:val="clear" w:color="auto" w:fill="FFFFFF"/>
        <w:spacing w:after="107" w:line="240" w:lineRule="auto"/>
        <w:rPr>
          <w:rFonts w:ascii="Open Sans" w:eastAsia="Times New Roman" w:hAnsi="Open Sans" w:cs="Open Sans"/>
          <w:color w:val="7D7D7D"/>
          <w:sz w:val="17"/>
          <w:szCs w:val="17"/>
          <w:lang w:eastAsia="el-GR"/>
        </w:rPr>
      </w:pPr>
      <w:r w:rsidRPr="002B2824">
        <w:rPr>
          <w:rFonts w:ascii="Open Sans" w:eastAsia="Times New Roman" w:hAnsi="Open Sans" w:cs="Open Sans"/>
          <w:color w:val="7D7D7D"/>
          <w:sz w:val="17"/>
          <w:szCs w:val="17"/>
          <w:lang w:eastAsia="el-GR"/>
        </w:rPr>
        <w:t> 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320"/>
        <w:gridCol w:w="1500"/>
        <w:gridCol w:w="4215"/>
      </w:tblGrid>
      <w:tr w:rsidR="002B2824" w:rsidRPr="002B2824" w:rsidTr="002B2824">
        <w:tc>
          <w:tcPr>
            <w:tcW w:w="9045" w:type="dxa"/>
            <w:gridSpan w:val="4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Πρόγραμμα Επαναληπτικής Εξέτασης Εαρινού εξαμήνου 2016 - 2017</w:t>
            </w:r>
          </w:p>
        </w:tc>
      </w:tr>
      <w:tr w:rsidR="002B2824" w:rsidRPr="002B2824" w:rsidTr="002B2824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ΗΜΕΡΑ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</w:tr>
      <w:tr w:rsidR="002B2824" w:rsidRPr="002B2824" w:rsidTr="002B2824">
        <w:tc>
          <w:tcPr>
            <w:tcW w:w="2010" w:type="dxa"/>
            <w:shd w:val="clear" w:color="auto" w:fill="auto"/>
            <w:vAlign w:val="center"/>
            <w:hideMark/>
          </w:tcPr>
          <w:p w:rsidR="002B2824" w:rsidRPr="002B2824" w:rsidRDefault="002B2824" w:rsidP="00A117C1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0</w:t>
            </w:r>
            <w:r w:rsidR="00A117C1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7</w:t>
            </w: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.02.2018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B2824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B2824" w:rsidRPr="002B2824" w:rsidRDefault="00A117C1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17:00-20:00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2B2824" w:rsidRPr="002B2824" w:rsidRDefault="002B2824" w:rsidP="002B2824">
            <w:pPr>
              <w:spacing w:after="107" w:line="240" w:lineRule="auto"/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</w:pPr>
            <w:r w:rsidRPr="002B2824">
              <w:rPr>
                <w:rFonts w:ascii="Open Sans" w:eastAsia="Times New Roman" w:hAnsi="Open Sans" w:cs="Open Sans"/>
                <w:sz w:val="24"/>
                <w:szCs w:val="24"/>
                <w:lang w:eastAsia="el-GR"/>
              </w:rPr>
              <w:t>Εταιρική Διακυβέρνηση - Εσωτερικός Έλεγχος</w:t>
            </w:r>
          </w:p>
        </w:tc>
      </w:tr>
    </w:tbl>
    <w:p w:rsidR="001E318B" w:rsidRDefault="001E318B"/>
    <w:sectPr w:rsidR="001E318B" w:rsidSect="001E3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6E4"/>
    <w:multiLevelType w:val="multilevel"/>
    <w:tmpl w:val="8DF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2824"/>
    <w:rsid w:val="001E318B"/>
    <w:rsid w:val="002B2824"/>
    <w:rsid w:val="005523BE"/>
    <w:rsid w:val="00645807"/>
    <w:rsid w:val="00A03C4D"/>
    <w:rsid w:val="00A117C1"/>
    <w:rsid w:val="00B915B2"/>
    <w:rsid w:val="00C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B"/>
  </w:style>
  <w:style w:type="paragraph" w:styleId="2">
    <w:name w:val="heading 2"/>
    <w:basedOn w:val="a"/>
    <w:link w:val="2Char"/>
    <w:uiPriority w:val="9"/>
    <w:qFormat/>
    <w:rsid w:val="002B2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282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itemdatecreated">
    <w:name w:val="itemdatecreated"/>
    <w:basedOn w:val="a0"/>
    <w:rsid w:val="002B2824"/>
  </w:style>
  <w:style w:type="character" w:customStyle="1" w:styleId="itemtextresizertitle">
    <w:name w:val="itemtextresizertitle"/>
    <w:basedOn w:val="a0"/>
    <w:rsid w:val="002B2824"/>
  </w:style>
  <w:style w:type="character" w:styleId="-">
    <w:name w:val="Hyperlink"/>
    <w:basedOn w:val="a0"/>
    <w:uiPriority w:val="99"/>
    <w:semiHidden/>
    <w:unhideWhenUsed/>
    <w:rsid w:val="002B28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B282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B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2018-01-29T12:58:00Z</cp:lastPrinted>
  <dcterms:created xsi:type="dcterms:W3CDTF">2018-01-29T13:38:00Z</dcterms:created>
  <dcterms:modified xsi:type="dcterms:W3CDTF">2018-01-29T13:42:00Z</dcterms:modified>
</cp:coreProperties>
</file>